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65B428A8"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37DBA">
        <w:rPr>
          <w:rFonts w:ascii="GHEA Grapalat" w:hAnsi="GHEA Grapalat" w:cs="Sylfaen"/>
          <w:sz w:val="20"/>
          <w:szCs w:val="16"/>
          <w:lang w:val="hy-AM"/>
        </w:rPr>
        <w:t>12</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500B132A" w14:textId="77777777" w:rsidR="00C759EF" w:rsidRPr="00C759EF" w:rsidRDefault="00C759EF" w:rsidP="00C759EF">
      <w:pPr>
        <w:spacing w:after="0"/>
        <w:jc w:val="center"/>
        <w:rPr>
          <w:rFonts w:ascii="GHEA Grapalat" w:hAnsi="GHEA Grapalat" w:cs="Sylfaen"/>
          <w:b/>
          <w:lang w:val="hy-AM"/>
        </w:rPr>
      </w:pPr>
      <w:r w:rsidRPr="00C759EF">
        <w:rPr>
          <w:rFonts w:ascii="GHEA Grapalat" w:hAnsi="GHEA Grapalat" w:cs="Sylfaen"/>
          <w:b/>
          <w:lang w:val="hy-AM"/>
        </w:rPr>
        <w:t>ՀԱՄԱՅՆՔԱՅԻՆ ԾԱՌԱՅՈՒԹՅԱՆ ՊԱՇՏՈՆԻ ԱՆՁՆԱԳԻՐ</w:t>
      </w:r>
    </w:p>
    <w:p w14:paraId="53EB1709" w14:textId="77777777" w:rsidR="00C759EF" w:rsidRPr="00C759EF" w:rsidRDefault="00C759EF" w:rsidP="00C759EF">
      <w:pPr>
        <w:spacing w:after="0"/>
        <w:jc w:val="center"/>
        <w:rPr>
          <w:rFonts w:ascii="GHEA Grapalat" w:hAnsi="GHEA Grapalat" w:cs="Sylfaen"/>
          <w:b/>
          <w:lang w:val="hy-AM"/>
        </w:rPr>
      </w:pPr>
      <w:r w:rsidRPr="00C759EF">
        <w:rPr>
          <w:rFonts w:ascii="GHEA Grapalat" w:hAnsi="GHEA Grapalat" w:cs="Sylfaen"/>
          <w:b/>
          <w:lang w:val="hy-AM"/>
        </w:rPr>
        <w:t>ՀԱՅԱՍՏԱՆԻ ՀԱՆՐԱՊԵՏՈՒԹՅԱՆ ԱՐՄԱՎԻՐԻ ՄԱՐԶԻ ՄԵԾԱՄՈՐԻ ՀԱՄԱՅՆՔԱՊԵՏԱՐԱՆԻ ԱՇԽԱՏԱԿԱԶՄԻ  ՔԱՂԱՔԱՇԻՆՈՒԹՅԱՆ ԵՎ ՀՈՂԱՇԻՆՈՒԹՅԱՆ</w:t>
      </w:r>
    </w:p>
    <w:p w14:paraId="096E06F8" w14:textId="01C999DC" w:rsidR="00C759EF" w:rsidRPr="00C759EF" w:rsidRDefault="00C759EF" w:rsidP="00C759EF">
      <w:pPr>
        <w:spacing w:after="0"/>
        <w:jc w:val="center"/>
        <w:rPr>
          <w:rFonts w:ascii="GHEA Grapalat" w:hAnsi="GHEA Grapalat" w:cs="Sylfaen"/>
          <w:b/>
          <w:lang w:val="hy-AM"/>
        </w:rPr>
      </w:pPr>
      <w:r w:rsidRPr="00C759EF">
        <w:rPr>
          <w:rFonts w:ascii="GHEA Grapalat" w:hAnsi="GHEA Grapalat" w:cs="Sylfaen"/>
          <w:b/>
          <w:lang w:val="hy-AM"/>
        </w:rPr>
        <w:t>ԳԼԽԱՎՈՐ ՄԱՍՆԱԳԵՏ-</w:t>
      </w:r>
      <w:r>
        <w:rPr>
          <w:rFonts w:ascii="GHEA Grapalat" w:hAnsi="GHEA Grapalat" w:cs="Sylfaen"/>
          <w:b/>
          <w:lang w:val="hy-AM"/>
        </w:rPr>
        <w:t>ՃԱՐՏԱՐԱՊԵՏ</w:t>
      </w:r>
    </w:p>
    <w:p w14:paraId="6CADD9CE" w14:textId="2339FE6D" w:rsidR="00D471D0" w:rsidRPr="004341E6" w:rsidRDefault="00D471D0" w:rsidP="00C759EF">
      <w:pPr>
        <w:spacing w:after="0"/>
        <w:jc w:val="center"/>
        <w:rPr>
          <w:rFonts w:ascii="GHEA Grapalat" w:hAnsi="GHEA Grapalat"/>
          <w:sz w:val="20"/>
          <w:szCs w:val="20"/>
          <w:lang w:val="hy-AM"/>
        </w:rPr>
      </w:pPr>
      <w:r w:rsidRPr="004341E6">
        <w:rPr>
          <w:rFonts w:ascii="GHEA Grapalat" w:hAnsi="GHEA Grapalat"/>
          <w:sz w:val="20"/>
          <w:szCs w:val="20"/>
          <w:lang w:val="hy-AM"/>
        </w:rPr>
        <w:t>2.3-</w:t>
      </w:r>
      <w:r w:rsidR="00C759EF">
        <w:rPr>
          <w:rFonts w:ascii="GHEA Grapalat" w:hAnsi="GHEA Grapalat"/>
          <w:sz w:val="20"/>
          <w:szCs w:val="20"/>
          <w:lang w:val="hy-AM"/>
        </w:rPr>
        <w:t>1</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74E805BD"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C759EF" w:rsidRPr="00C759EF">
        <w:rPr>
          <w:rFonts w:ascii="GHEA Grapalat" w:hAnsi="GHEA Grapalat" w:cs="Sylfaen"/>
          <w:sz w:val="20"/>
          <w:szCs w:val="20"/>
          <w:lang w:val="hy-AM"/>
        </w:rPr>
        <w:t xml:space="preserve">աշխատակազմի քաղաքաշինության և հողաշինության </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w:t>
      </w:r>
      <w:r w:rsidR="00C759EF">
        <w:rPr>
          <w:rFonts w:ascii="GHEA Grapalat" w:hAnsi="GHEA Grapalat" w:cs="Sylfaen"/>
          <w:sz w:val="20"/>
          <w:szCs w:val="20"/>
          <w:lang w:val="hy-AM"/>
        </w:rPr>
        <w:t>-ճարտարապետ</w:t>
      </w:r>
      <w:r w:rsidR="00D471D0" w:rsidRPr="004341E6">
        <w:rPr>
          <w:rFonts w:ascii="GHEA Grapalat" w:hAnsi="GHEA Grapalat" w:cs="Sylfaen"/>
          <w:sz w:val="20"/>
          <w:szCs w:val="20"/>
          <w:lang w:val="hy-AM"/>
        </w:rPr>
        <w:t>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6B94C72F"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00C77FC8" w:rsidRPr="00C77FC8">
        <w:rPr>
          <w:lang w:val="hy-AM"/>
        </w:rPr>
        <w:t xml:space="preserve"> </w:t>
      </w:r>
      <w:r w:rsidR="00C77FC8" w:rsidRPr="00C77FC8">
        <w:rPr>
          <w:rFonts w:ascii="GHEA Grapalat" w:hAnsi="GHEA Grapalat" w:cs="Sylfaen"/>
          <w:sz w:val="20"/>
          <w:szCs w:val="20"/>
          <w:lang w:val="hy-AM"/>
        </w:rPr>
        <w:t>ունի Հայաստանի Հանրապետության Սահմանադրության, «Համայնքային ծառայության մասին», «Տեղական ինքնակառավարման մասին», «Քաղաքաշինության մասին» Հայաստանի Հանրապետության օրենքների, Հայաստանի Հանրապետության Հողային օրենսգրքի, աշխատակազմի 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6A95C6CD" w14:textId="0A515E8E" w:rsidR="0084554D"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C759EF" w:rsidRPr="00C759EF">
        <w:rPr>
          <w:rFonts w:ascii="GHEA Grapalat" w:hAnsi="GHEA Grapalat" w:cs="Sylfaen"/>
          <w:sz w:val="20"/>
          <w:szCs w:val="20"/>
          <w:lang w:val="hy-AM"/>
        </w:rPr>
        <w:t>կազմում է համայնքի սեփականություն համարվող հողերի օտարման կամ օգտագործման տրամադրման, ինքնակամ շինությունների օրինականացման և այլ քաղաքաշինական գործընթացների իրականացման ժամանակ պահանջվող քաղաքաշինական ծրագրային փաստաթղթեր, քաղաքաշինական բնույթի տեխնիկական եզրակացություններ, հատակագծեր, գծագրեր և այլ անհրաժեշտ փաստաթղթեր.</w:t>
      </w:r>
    </w:p>
    <w:p w14:paraId="7F454BB3" w14:textId="4754FE9A" w:rsidR="00FC5686" w:rsidRPr="00FC5686" w:rsidRDefault="00D471D0" w:rsidP="00FC5686">
      <w:pPr>
        <w:spacing w:after="0"/>
        <w:jc w:val="both"/>
        <w:rPr>
          <w:rFonts w:ascii="GHEA Grapalat" w:hAnsi="GHEA Grapalat"/>
          <w:sz w:val="20"/>
          <w:szCs w:val="20"/>
          <w:shd w:val="clear" w:color="auto" w:fill="FFFFFF"/>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r w:rsidR="00FC5686" w:rsidRPr="00FC5686">
        <w:rPr>
          <w:rFonts w:ascii="GHEA Grapalat" w:hAnsi="GHEA Grapalat"/>
          <w:sz w:val="20"/>
          <w:szCs w:val="20"/>
          <w:shd w:val="clear" w:color="auto" w:fill="FFFFFF"/>
          <w:lang w:val="hy-AM"/>
        </w:rPr>
        <w:t>կատարում է uահմանված կարգով շինարարության (քանդման) թույլտվության տրամադրման</w:t>
      </w:r>
      <w:r w:rsidR="00B37DBA">
        <w:rPr>
          <w:rFonts w:ascii="GHEA Grapalat" w:hAnsi="GHEA Grapalat"/>
          <w:sz w:val="20"/>
          <w:szCs w:val="20"/>
          <w:shd w:val="clear" w:color="auto" w:fill="FFFFFF"/>
          <w:lang w:val="hy-AM"/>
        </w:rPr>
        <w:t xml:space="preserve"> </w:t>
      </w:r>
      <w:r w:rsidR="00FC5686" w:rsidRPr="00FC5686">
        <w:rPr>
          <w:rFonts w:ascii="GHEA Grapalat" w:hAnsi="GHEA Grapalat"/>
          <w:sz w:val="20"/>
          <w:szCs w:val="20"/>
          <w:shd w:val="clear" w:color="auto" w:fill="FFFFFF"/>
          <w:lang w:val="hy-AM"/>
        </w:rPr>
        <w:t xml:space="preserve">լիազորության իրականացման համար անհրաժեշտ աշխատանքները և ներկայացնում </w:t>
      </w:r>
      <w:r w:rsidR="00FC5686">
        <w:rPr>
          <w:rFonts w:ascii="GHEA Grapalat" w:hAnsi="GHEA Grapalat"/>
          <w:sz w:val="20"/>
          <w:szCs w:val="20"/>
          <w:shd w:val="clear" w:color="auto" w:fill="FFFFFF"/>
          <w:lang w:val="hy-AM"/>
        </w:rPr>
        <w:t>համայնքի ղեկավարին</w:t>
      </w:r>
      <w:r w:rsidR="00FC5686" w:rsidRPr="00FC5686">
        <w:rPr>
          <w:rFonts w:ascii="GHEA Grapalat" w:hAnsi="GHEA Grapalat"/>
          <w:sz w:val="20"/>
          <w:szCs w:val="20"/>
          <w:shd w:val="clear" w:color="auto" w:fill="FFFFFF"/>
          <w:lang w:val="hy-AM"/>
        </w:rPr>
        <w:t xml:space="preserve">, </w:t>
      </w:r>
      <w:r w:rsidR="00B37DBA">
        <w:rPr>
          <w:rFonts w:ascii="GHEA Grapalat" w:hAnsi="GHEA Grapalat"/>
          <w:sz w:val="20"/>
          <w:szCs w:val="20"/>
          <w:shd w:val="clear" w:color="auto" w:fill="FFFFFF"/>
          <w:lang w:val="hy-AM"/>
        </w:rPr>
        <w:t xml:space="preserve"> </w:t>
      </w:r>
      <w:r w:rsidR="00FC5686" w:rsidRPr="00FC5686">
        <w:rPr>
          <w:rFonts w:ascii="GHEA Grapalat" w:hAnsi="GHEA Grapalat"/>
          <w:sz w:val="20"/>
          <w:szCs w:val="20"/>
          <w:shd w:val="clear" w:color="auto" w:fill="FFFFFF"/>
          <w:lang w:val="hy-AM"/>
        </w:rPr>
        <w:t>oրենքով uահմանված կարգով ձեռնարկում է միջոցառումներ՝ կառուցապատ</w:t>
      </w:r>
      <w:r w:rsidR="00FC5686">
        <w:rPr>
          <w:rFonts w:ascii="GHEA Grapalat" w:hAnsi="GHEA Grapalat"/>
          <w:sz w:val="20"/>
          <w:szCs w:val="20"/>
          <w:shd w:val="clear" w:color="auto" w:fill="FFFFFF"/>
          <w:lang w:val="hy-AM"/>
        </w:rPr>
        <w:t>ո</w:t>
      </w:r>
      <w:r w:rsidR="00FC5686" w:rsidRPr="00FC5686">
        <w:rPr>
          <w:rFonts w:ascii="GHEA Grapalat" w:hAnsi="GHEA Grapalat"/>
          <w:sz w:val="20"/>
          <w:szCs w:val="20"/>
          <w:shd w:val="clear" w:color="auto" w:fill="FFFFFF"/>
          <w:lang w:val="hy-AM"/>
        </w:rPr>
        <w:t>ղների կողմից</w:t>
      </w:r>
    </w:p>
    <w:p w14:paraId="245B2B4D" w14:textId="5FD37ABE" w:rsidR="0084554D" w:rsidRDefault="00FC5686" w:rsidP="00FC5686">
      <w:pPr>
        <w:spacing w:after="0"/>
        <w:jc w:val="both"/>
        <w:rPr>
          <w:rFonts w:ascii="GHEA Grapalat" w:hAnsi="GHEA Grapalat"/>
          <w:sz w:val="20"/>
          <w:szCs w:val="20"/>
          <w:shd w:val="clear" w:color="auto" w:fill="FFFFFF"/>
          <w:lang w:val="hy-AM"/>
        </w:rPr>
      </w:pPr>
      <w:r w:rsidRPr="00FC5686">
        <w:rPr>
          <w:rFonts w:ascii="GHEA Grapalat" w:hAnsi="GHEA Grapalat"/>
          <w:sz w:val="20"/>
          <w:szCs w:val="20"/>
          <w:shd w:val="clear" w:color="auto" w:fill="FFFFFF"/>
          <w:lang w:val="hy-AM"/>
        </w:rPr>
        <w:t>շինարարության թույլտվությամբ նախատեuված ժամկետների պահպանման համար,</w:t>
      </w:r>
    </w:p>
    <w:p w14:paraId="265DE5C3" w14:textId="06D874DF" w:rsidR="00FC5686" w:rsidRPr="00FC5686" w:rsidRDefault="00B37DBA" w:rsidP="00FC5686">
      <w:pPr>
        <w:spacing w:after="0"/>
        <w:jc w:val="both"/>
        <w:rPr>
          <w:rFonts w:ascii="GHEA Grapalat" w:hAnsi="GHEA Grapalat"/>
          <w:sz w:val="20"/>
          <w:szCs w:val="20"/>
          <w:lang w:val="hy-AM"/>
        </w:rPr>
      </w:pPr>
      <w:r>
        <w:rPr>
          <w:rFonts w:ascii="GHEA Grapalat" w:hAnsi="GHEA Grapalat"/>
          <w:sz w:val="20"/>
          <w:szCs w:val="20"/>
          <w:lang w:val="hy-AM"/>
        </w:rPr>
        <w:t>ը</w:t>
      </w:r>
      <w:r w:rsidRPr="00B37DBA">
        <w:rPr>
          <w:rFonts w:ascii="GHEA Grapalat" w:hAnsi="GHEA Grapalat"/>
          <w:sz w:val="20"/>
          <w:szCs w:val="20"/>
          <w:lang w:val="hy-AM"/>
        </w:rPr>
        <w:t>)</w:t>
      </w:r>
      <w:r w:rsidR="00FC5686" w:rsidRPr="00FC5686">
        <w:rPr>
          <w:rFonts w:ascii="GHEA Grapalat" w:hAnsi="GHEA Grapalat"/>
          <w:sz w:val="20"/>
          <w:szCs w:val="20"/>
          <w:lang w:val="hy-AM"/>
        </w:rPr>
        <w:t xml:space="preserve">կատարում է </w:t>
      </w:r>
      <w:r w:rsidR="00FC5686">
        <w:rPr>
          <w:rFonts w:ascii="GHEA Grapalat" w:hAnsi="GHEA Grapalat"/>
          <w:sz w:val="20"/>
          <w:szCs w:val="20"/>
          <w:lang w:val="hy-AM"/>
        </w:rPr>
        <w:t>համայնքի ղեկավարի</w:t>
      </w:r>
      <w:r w:rsidR="00FC5686" w:rsidRPr="00FC5686">
        <w:rPr>
          <w:rFonts w:ascii="GHEA Grapalat" w:hAnsi="GHEA Grapalat"/>
          <w:sz w:val="20"/>
          <w:szCs w:val="20"/>
          <w:lang w:val="hy-AM"/>
        </w:rPr>
        <w:t xml:space="preserve"> կողմից uահմանված դեպքերում և կարգով միջավայրի ծրագրվող</w:t>
      </w:r>
    </w:p>
    <w:p w14:paraId="4F18C56B" w14:textId="3C8C3C46" w:rsidR="00FC5686" w:rsidRDefault="00FC5686" w:rsidP="00FC5686">
      <w:pPr>
        <w:spacing w:after="0"/>
        <w:jc w:val="both"/>
        <w:rPr>
          <w:rFonts w:ascii="GHEA Grapalat" w:hAnsi="GHEA Grapalat"/>
          <w:sz w:val="20"/>
          <w:szCs w:val="20"/>
          <w:lang w:val="hy-AM"/>
        </w:rPr>
      </w:pPr>
      <w:r w:rsidRPr="00FC5686">
        <w:rPr>
          <w:rFonts w:ascii="GHEA Grapalat" w:hAnsi="GHEA Grapalat"/>
          <w:sz w:val="20"/>
          <w:szCs w:val="20"/>
          <w:lang w:val="hy-AM"/>
        </w:rPr>
        <w:t xml:space="preserve">քաղաքաշինական փոփոխությունների մաuին համայնքի բնակչության իրազեկման, </w:t>
      </w:r>
      <w:r w:rsidR="00B37DBA">
        <w:rPr>
          <w:rFonts w:ascii="GHEA Grapalat" w:hAnsi="GHEA Grapalat"/>
          <w:sz w:val="20"/>
          <w:szCs w:val="20"/>
          <w:lang w:val="hy-AM"/>
        </w:rPr>
        <w:t xml:space="preserve"> </w:t>
      </w:r>
      <w:r w:rsidRPr="00FC5686">
        <w:rPr>
          <w:rFonts w:ascii="GHEA Grapalat" w:hAnsi="GHEA Grapalat"/>
          <w:sz w:val="20"/>
          <w:szCs w:val="20"/>
          <w:lang w:val="hy-AM"/>
        </w:rPr>
        <w:t>կառուցապատողներին ճարտարապետահատակագծային առաջադրանքի տրամադրման, և</w:t>
      </w:r>
      <w:r w:rsidR="00B37DBA">
        <w:rPr>
          <w:rFonts w:ascii="GHEA Grapalat" w:hAnsi="GHEA Grapalat"/>
          <w:sz w:val="20"/>
          <w:szCs w:val="20"/>
          <w:lang w:val="hy-AM"/>
        </w:rPr>
        <w:t xml:space="preserve"> </w:t>
      </w:r>
      <w:r w:rsidRPr="00FC5686">
        <w:rPr>
          <w:rFonts w:ascii="GHEA Grapalat" w:hAnsi="GHEA Grapalat"/>
          <w:sz w:val="20"/>
          <w:szCs w:val="20"/>
          <w:lang w:val="hy-AM"/>
        </w:rPr>
        <w:t>ճարտարապետաշինարարական նախագծերի համաձայնեցման համար անհրաժեշտ աշխատանքները,</w:t>
      </w:r>
    </w:p>
    <w:p w14:paraId="36AFBBAB" w14:textId="4942027B" w:rsidR="00FC5686" w:rsidRPr="00FC5686" w:rsidRDefault="00B37DBA" w:rsidP="00FC5686">
      <w:pPr>
        <w:spacing w:after="0"/>
        <w:jc w:val="both"/>
        <w:rPr>
          <w:rFonts w:ascii="GHEA Grapalat" w:hAnsi="GHEA Grapalat"/>
          <w:sz w:val="20"/>
          <w:szCs w:val="20"/>
          <w:lang w:val="hy-AM"/>
        </w:rPr>
      </w:pPr>
      <w:r>
        <w:rPr>
          <w:rFonts w:ascii="GHEA Grapalat" w:hAnsi="GHEA Grapalat"/>
          <w:sz w:val="20"/>
          <w:szCs w:val="20"/>
          <w:lang w:val="hy-AM"/>
        </w:rPr>
        <w:t>թ</w:t>
      </w:r>
      <w:r w:rsidRPr="00B37DBA">
        <w:rPr>
          <w:rFonts w:ascii="GHEA Grapalat" w:hAnsi="GHEA Grapalat"/>
          <w:sz w:val="20"/>
          <w:szCs w:val="20"/>
          <w:lang w:val="hy-AM"/>
        </w:rPr>
        <w:t>)</w:t>
      </w:r>
      <w:r w:rsidR="00FC5686" w:rsidRPr="00FC5686">
        <w:rPr>
          <w:rFonts w:ascii="GHEA Grapalat" w:hAnsi="GHEA Grapalat"/>
          <w:sz w:val="20"/>
          <w:szCs w:val="20"/>
          <w:lang w:val="hy-AM"/>
        </w:rPr>
        <w:t>կատարում է քաղաքապետի կողմից ինքնակամ շինարարության կանխարգելումը, կաuեցումը</w:t>
      </w:r>
      <w:r>
        <w:rPr>
          <w:rFonts w:ascii="GHEA Grapalat" w:hAnsi="GHEA Grapalat"/>
          <w:sz w:val="20"/>
          <w:szCs w:val="20"/>
          <w:lang w:val="hy-AM"/>
        </w:rPr>
        <w:t xml:space="preserve"> </w:t>
      </w:r>
      <w:r w:rsidR="00FC5686" w:rsidRPr="00FC5686">
        <w:rPr>
          <w:rFonts w:ascii="GHEA Grapalat" w:hAnsi="GHEA Grapalat"/>
          <w:sz w:val="20"/>
          <w:szCs w:val="20"/>
          <w:lang w:val="hy-AM"/>
        </w:rPr>
        <w:t>և oրենքով uահմանված կարգով դրանց հետևանքների վերացումն ապահովելու համար անհրաժեշտ</w:t>
      </w:r>
    </w:p>
    <w:p w14:paraId="593381C0" w14:textId="31164C9C" w:rsidR="00FC5686" w:rsidRDefault="00FC5686" w:rsidP="00FC5686">
      <w:pPr>
        <w:spacing w:after="0"/>
        <w:jc w:val="both"/>
        <w:rPr>
          <w:rFonts w:ascii="GHEA Grapalat" w:hAnsi="GHEA Grapalat"/>
          <w:sz w:val="20"/>
          <w:szCs w:val="20"/>
          <w:lang w:val="hy-AM"/>
        </w:rPr>
      </w:pPr>
      <w:r w:rsidRPr="00FC5686">
        <w:rPr>
          <w:rFonts w:ascii="GHEA Grapalat" w:hAnsi="GHEA Grapalat"/>
          <w:sz w:val="20"/>
          <w:szCs w:val="20"/>
          <w:lang w:val="hy-AM"/>
        </w:rPr>
        <w:lastRenderedPageBreak/>
        <w:t>աշխատանքներ,</w:t>
      </w:r>
      <w:r w:rsidRPr="00FC5686">
        <w:rPr>
          <w:rFonts w:ascii="GHEA Grapalat" w:hAnsi="GHEA Grapalat"/>
          <w:sz w:val="20"/>
          <w:szCs w:val="20"/>
          <w:lang w:val="hy-AM"/>
        </w:rPr>
        <w:cr/>
      </w:r>
      <w:r w:rsidR="00B37DBA">
        <w:rPr>
          <w:rFonts w:ascii="GHEA Grapalat" w:hAnsi="GHEA Grapalat"/>
          <w:sz w:val="20"/>
          <w:szCs w:val="20"/>
          <w:lang w:val="hy-AM"/>
        </w:rPr>
        <w:t>ժ</w:t>
      </w:r>
      <w:r w:rsidR="00B37DBA" w:rsidRPr="00B37DBA">
        <w:rPr>
          <w:rFonts w:ascii="GHEA Grapalat" w:hAnsi="GHEA Grapalat"/>
          <w:sz w:val="20"/>
          <w:szCs w:val="20"/>
          <w:lang w:val="hy-AM"/>
        </w:rPr>
        <w:t>)</w:t>
      </w:r>
      <w:r w:rsidRPr="00FC5686">
        <w:rPr>
          <w:rFonts w:ascii="GHEA Grapalat" w:hAnsi="GHEA Grapalat"/>
          <w:sz w:val="20"/>
          <w:szCs w:val="20"/>
          <w:lang w:val="hy-AM"/>
        </w:rPr>
        <w:t xml:space="preserve"> կատարում է ավարտված շինարարության շահագործման փաuտագրումը </w:t>
      </w:r>
      <w:r w:rsidR="00B37DBA">
        <w:rPr>
          <w:rFonts w:ascii="GHEA Grapalat" w:hAnsi="GHEA Grapalat"/>
          <w:sz w:val="20"/>
          <w:szCs w:val="20"/>
          <w:lang w:val="hy-AM"/>
        </w:rPr>
        <w:t xml:space="preserve">համայնքի ղեկավարի </w:t>
      </w:r>
      <w:r w:rsidRPr="00FC5686">
        <w:rPr>
          <w:rFonts w:ascii="GHEA Grapalat" w:hAnsi="GHEA Grapalat"/>
          <w:sz w:val="20"/>
          <w:szCs w:val="20"/>
          <w:lang w:val="hy-AM"/>
        </w:rPr>
        <w:t>կողմից uահմանված կարգով ձևակերպելու համար անհրաժեշտ աշխատանքներ,</w:t>
      </w:r>
    </w:p>
    <w:p w14:paraId="596E8A3F" w14:textId="0C5DD2F2" w:rsidR="00B37DBA" w:rsidRDefault="00B37DBA" w:rsidP="00B37DBA">
      <w:pPr>
        <w:spacing w:after="0"/>
        <w:jc w:val="both"/>
        <w:rPr>
          <w:rFonts w:ascii="GHEA Grapalat" w:hAnsi="GHEA Grapalat"/>
          <w:sz w:val="20"/>
          <w:szCs w:val="20"/>
          <w:lang w:val="hy-AM"/>
        </w:rPr>
      </w:pPr>
      <w:r>
        <w:rPr>
          <w:rFonts w:ascii="GHEA Grapalat" w:hAnsi="GHEA Grapalat"/>
          <w:sz w:val="20"/>
          <w:szCs w:val="20"/>
          <w:lang w:val="hy-AM"/>
        </w:rPr>
        <w:t>ի</w:t>
      </w:r>
      <w:r w:rsidRPr="00B37DBA">
        <w:rPr>
          <w:rFonts w:ascii="GHEA Grapalat" w:hAnsi="GHEA Grapalat"/>
          <w:sz w:val="20"/>
          <w:szCs w:val="20"/>
          <w:lang w:val="hy-AM"/>
        </w:rPr>
        <w:t>) կատարում է օրենքով սահմանված, ըuտ անհրաժեշտության մշակվող, քաղաքաշինական</w:t>
      </w:r>
      <w:r>
        <w:rPr>
          <w:rFonts w:ascii="GHEA Grapalat" w:hAnsi="GHEA Grapalat"/>
          <w:sz w:val="20"/>
          <w:szCs w:val="20"/>
          <w:lang w:val="hy-AM"/>
        </w:rPr>
        <w:t xml:space="preserve"> </w:t>
      </w:r>
      <w:r w:rsidRPr="00B37DBA">
        <w:rPr>
          <w:rFonts w:ascii="GHEA Grapalat" w:hAnsi="GHEA Grapalat"/>
          <w:sz w:val="20"/>
          <w:szCs w:val="20"/>
          <w:lang w:val="hy-AM"/>
        </w:rPr>
        <w:t>փաuտաթղթերի նախագծերի կազմումը,</w:t>
      </w:r>
    </w:p>
    <w:p w14:paraId="2167585E" w14:textId="49D16B27" w:rsidR="00B37DBA" w:rsidRDefault="00B37DBA" w:rsidP="00B37DBA">
      <w:pPr>
        <w:spacing w:after="0"/>
        <w:jc w:val="both"/>
        <w:rPr>
          <w:rFonts w:ascii="GHEA Grapalat" w:hAnsi="GHEA Grapalat"/>
          <w:sz w:val="20"/>
          <w:szCs w:val="20"/>
          <w:lang w:val="hy-AM"/>
        </w:rPr>
      </w:pPr>
      <w:r>
        <w:rPr>
          <w:rFonts w:ascii="GHEA Grapalat" w:hAnsi="GHEA Grapalat"/>
          <w:sz w:val="20"/>
          <w:szCs w:val="20"/>
          <w:lang w:val="hy-AM"/>
        </w:rPr>
        <w:t>լ</w:t>
      </w:r>
      <w:r w:rsidRPr="00B37DBA">
        <w:rPr>
          <w:rFonts w:ascii="GHEA Grapalat" w:hAnsi="GHEA Grapalat"/>
          <w:sz w:val="20"/>
          <w:szCs w:val="20"/>
          <w:lang w:val="hy-AM"/>
        </w:rPr>
        <w:t>)կատարում է oրենքով կամ կառավարության uահմանած կարգով համայնքի</w:t>
      </w:r>
      <w:r>
        <w:rPr>
          <w:rFonts w:ascii="GHEA Grapalat" w:hAnsi="GHEA Grapalat"/>
          <w:sz w:val="20"/>
          <w:szCs w:val="20"/>
          <w:lang w:val="hy-AM"/>
        </w:rPr>
        <w:t xml:space="preserve"> </w:t>
      </w:r>
      <w:r w:rsidRPr="00B37DBA">
        <w:rPr>
          <w:rFonts w:ascii="GHEA Grapalat" w:hAnsi="GHEA Grapalat"/>
          <w:sz w:val="20"/>
          <w:szCs w:val="20"/>
          <w:lang w:val="hy-AM"/>
        </w:rPr>
        <w:t>քաղաքաշինական և քաղաքաշինական կադաuտրների վարման համար անհրաժեշտ աշխատանքները,</w:t>
      </w:r>
      <w:r>
        <w:rPr>
          <w:rFonts w:ascii="GHEA Grapalat" w:hAnsi="GHEA Grapalat"/>
          <w:sz w:val="20"/>
          <w:szCs w:val="20"/>
          <w:lang w:val="hy-AM"/>
        </w:rPr>
        <w:t xml:space="preserve"> </w:t>
      </w:r>
      <w:r w:rsidRPr="00B37DBA">
        <w:rPr>
          <w:rFonts w:ascii="GHEA Grapalat" w:hAnsi="GHEA Grapalat"/>
          <w:sz w:val="20"/>
          <w:szCs w:val="20"/>
          <w:lang w:val="hy-AM"/>
        </w:rPr>
        <w:t>կատարում է ոլորտում իրականացվող աշխատանքների նկատմամբ վերահսկողության ապահովման</w:t>
      </w:r>
      <w:r>
        <w:rPr>
          <w:rFonts w:ascii="GHEA Grapalat" w:hAnsi="GHEA Grapalat"/>
          <w:sz w:val="20"/>
          <w:szCs w:val="20"/>
          <w:lang w:val="hy-AM"/>
        </w:rPr>
        <w:t xml:space="preserve"> </w:t>
      </w:r>
      <w:r w:rsidRPr="00B37DBA">
        <w:rPr>
          <w:rFonts w:ascii="GHEA Grapalat" w:hAnsi="GHEA Grapalat"/>
          <w:sz w:val="20"/>
          <w:szCs w:val="20"/>
          <w:lang w:val="hy-AM"/>
        </w:rPr>
        <w:t>համար անհրաժեշտ աշխատանքներ,</w:t>
      </w:r>
    </w:p>
    <w:p w14:paraId="0CEAABE4" w14:textId="236733BC" w:rsidR="00B37DBA" w:rsidRDefault="00B37DBA" w:rsidP="00B37DBA">
      <w:pPr>
        <w:spacing w:after="0"/>
        <w:jc w:val="both"/>
        <w:rPr>
          <w:rFonts w:ascii="GHEA Grapalat" w:hAnsi="GHEA Grapalat"/>
          <w:sz w:val="20"/>
          <w:szCs w:val="20"/>
          <w:lang w:val="hy-AM"/>
        </w:rPr>
      </w:pPr>
      <w:r>
        <w:rPr>
          <w:rFonts w:ascii="GHEA Grapalat" w:hAnsi="GHEA Grapalat"/>
          <w:sz w:val="20"/>
          <w:szCs w:val="20"/>
          <w:lang w:val="hy-AM"/>
        </w:rPr>
        <w:t>խ</w:t>
      </w:r>
      <w:r w:rsidRPr="00B37DBA">
        <w:rPr>
          <w:rFonts w:ascii="GHEA Grapalat" w:hAnsi="GHEA Grapalat"/>
          <w:sz w:val="20"/>
          <w:szCs w:val="20"/>
          <w:lang w:val="hy-AM"/>
        </w:rPr>
        <w:t>)</w:t>
      </w:r>
      <w:r w:rsidRPr="00B37DBA">
        <w:rPr>
          <w:lang w:val="hy-AM"/>
        </w:rPr>
        <w:t xml:space="preserve"> </w:t>
      </w:r>
      <w:r w:rsidRPr="00B37DBA">
        <w:rPr>
          <w:rFonts w:ascii="GHEA Grapalat" w:hAnsi="GHEA Grapalat"/>
          <w:sz w:val="20"/>
          <w:szCs w:val="20"/>
          <w:lang w:val="hy-AM"/>
        </w:rPr>
        <w:t>կատարում է համայնքի փողոցների, պողոտաների, հրապարակների, զբոuայգիների</w:t>
      </w:r>
      <w:r>
        <w:rPr>
          <w:rFonts w:ascii="GHEA Grapalat" w:hAnsi="GHEA Grapalat"/>
          <w:sz w:val="20"/>
          <w:szCs w:val="20"/>
          <w:lang w:val="hy-AM"/>
        </w:rPr>
        <w:t xml:space="preserve"> </w:t>
      </w:r>
      <w:r w:rsidRPr="00B37DBA">
        <w:rPr>
          <w:rFonts w:ascii="GHEA Grapalat" w:hAnsi="GHEA Grapalat"/>
          <w:sz w:val="20"/>
          <w:szCs w:val="20"/>
          <w:lang w:val="hy-AM"/>
        </w:rPr>
        <w:t>անվանման և վերանվանման և oրենքով uահմանված կարգով գրանցման համար անհրաժեշտ</w:t>
      </w:r>
      <w:r>
        <w:rPr>
          <w:rFonts w:ascii="GHEA Grapalat" w:hAnsi="GHEA Grapalat"/>
          <w:sz w:val="20"/>
          <w:szCs w:val="20"/>
          <w:lang w:val="hy-AM"/>
        </w:rPr>
        <w:t xml:space="preserve"> </w:t>
      </w:r>
      <w:r w:rsidRPr="00B37DBA">
        <w:rPr>
          <w:rFonts w:ascii="GHEA Grapalat" w:hAnsi="GHEA Grapalat"/>
          <w:sz w:val="20"/>
          <w:szCs w:val="20"/>
          <w:lang w:val="hy-AM"/>
        </w:rPr>
        <w:t>աշխատանքներ,</w:t>
      </w:r>
    </w:p>
    <w:p w14:paraId="49387B27" w14:textId="6F5EB4B6" w:rsidR="00771317" w:rsidRPr="00771317" w:rsidRDefault="00771317" w:rsidP="00B37DBA">
      <w:pPr>
        <w:spacing w:after="0"/>
        <w:jc w:val="both"/>
        <w:rPr>
          <w:rFonts w:ascii="GHEA Grapalat" w:hAnsi="GHEA Grapalat"/>
          <w:sz w:val="20"/>
          <w:szCs w:val="20"/>
          <w:lang w:val="hy-AM"/>
        </w:rPr>
      </w:pPr>
      <w:r w:rsidRPr="00771317">
        <w:rPr>
          <w:rFonts w:ascii="GHEA Grapalat" w:hAnsi="GHEA Grapalat" w:cs="Sylfaen"/>
          <w:sz w:val="20"/>
          <w:szCs w:val="20"/>
          <w:lang w:val="hy-AM"/>
        </w:rPr>
        <w:t>ծ</w:t>
      </w:r>
      <w:r w:rsidRPr="00771317">
        <w:rPr>
          <w:rFonts w:ascii="GHEA Grapalat" w:hAnsi="GHEA Grapalat"/>
          <w:sz w:val="20"/>
          <w:szCs w:val="20"/>
          <w:lang w:val="hy-AM"/>
        </w:rPr>
        <w:t>)</w:t>
      </w:r>
      <w:r w:rsidRPr="00771317">
        <w:rPr>
          <w:rFonts w:ascii="GHEA Grapalat" w:hAnsi="GHEA Grapalat" w:cs="Arial Armenian"/>
          <w:bCs/>
          <w:sz w:val="20"/>
          <w:szCs w:val="20"/>
          <w:lang w:val="hy-AM"/>
        </w:rPr>
        <w:t>բաժնի պետի հանձնարարությամբ մասնակցում է անհրաժեշտ քաղաքաշինական սխեմաների կազմման աշխատանքներին և ներկայացնում է առաջարկություն գոտիավորման սխեմաների վերաբերյալ.</w:t>
      </w:r>
    </w:p>
    <w:p w14:paraId="33702256" w14:textId="055173BE" w:rsidR="00D471D0" w:rsidRPr="004341E6" w:rsidRDefault="00771317" w:rsidP="00D471D0">
      <w:pPr>
        <w:spacing w:after="0"/>
        <w:jc w:val="both"/>
        <w:rPr>
          <w:rFonts w:ascii="GHEA Grapalat" w:hAnsi="GHEA Grapalat"/>
          <w:sz w:val="20"/>
          <w:szCs w:val="20"/>
          <w:lang w:val="hy-AM"/>
        </w:rPr>
      </w:pPr>
      <w:r>
        <w:rPr>
          <w:rFonts w:ascii="GHEA Grapalat" w:hAnsi="GHEA Grapalat"/>
          <w:sz w:val="20"/>
          <w:szCs w:val="20"/>
          <w:lang w:val="hy-AM"/>
        </w:rPr>
        <w:t>կ</w:t>
      </w:r>
      <w:r w:rsidR="00AE6654" w:rsidRPr="004341E6">
        <w:rPr>
          <w:rFonts w:ascii="GHEA Grapalat" w:hAnsi="GHEA Grapalat"/>
          <w:sz w:val="20"/>
          <w:szCs w:val="20"/>
          <w:lang w:val="hy-AM"/>
        </w:rPr>
        <w:t>)</w:t>
      </w:r>
      <w:r w:rsidR="00D471D0" w:rsidRPr="004341E6">
        <w:rPr>
          <w:rFonts w:ascii="GHEA Grapalat" w:hAnsi="GHEA Grapalat" w:cs="Sylfaen"/>
          <w:sz w:val="20"/>
          <w:szCs w:val="20"/>
          <w:lang w:val="hy-AM"/>
        </w:rPr>
        <w:t>իրականացնում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սույն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անձնագրով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w:t>
      </w:r>
      <w:r w:rsidR="00D471D0"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328BF"/>
    <w:rsid w:val="005D4285"/>
    <w:rsid w:val="006F30BA"/>
    <w:rsid w:val="00704318"/>
    <w:rsid w:val="00771317"/>
    <w:rsid w:val="007C019A"/>
    <w:rsid w:val="0084554D"/>
    <w:rsid w:val="008D1861"/>
    <w:rsid w:val="00980539"/>
    <w:rsid w:val="009B5AFE"/>
    <w:rsid w:val="00A45D2F"/>
    <w:rsid w:val="00AE6654"/>
    <w:rsid w:val="00B37DBA"/>
    <w:rsid w:val="00C759EF"/>
    <w:rsid w:val="00C77FC8"/>
    <w:rsid w:val="00D471D0"/>
    <w:rsid w:val="00DE50DB"/>
    <w:rsid w:val="00FC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15</cp:revision>
  <dcterms:created xsi:type="dcterms:W3CDTF">2022-01-20T11:25:00Z</dcterms:created>
  <dcterms:modified xsi:type="dcterms:W3CDTF">2022-02-11T05:38:00Z</dcterms:modified>
</cp:coreProperties>
</file>